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DE22" w14:textId="7F2E9491" w:rsidR="0099008A" w:rsidRPr="00EC76AB" w:rsidRDefault="00EC76AB">
      <w:pPr>
        <w:rPr>
          <w:b/>
          <w:bCs/>
        </w:rPr>
      </w:pPr>
      <w:r w:rsidRPr="00EC76AB">
        <w:rPr>
          <w:b/>
          <w:bCs/>
        </w:rPr>
        <w:t>Bijeenkomst Energietransitie Geerdinkhof 20 april 2022</w:t>
      </w:r>
    </w:p>
    <w:p w14:paraId="39067E5B" w14:textId="492A3051" w:rsidR="00EC76AB" w:rsidRDefault="00EC76AB"/>
    <w:p w14:paraId="728C634C" w14:textId="69D29E44" w:rsidR="00EC76AB" w:rsidRPr="009877F7" w:rsidRDefault="00EC76AB">
      <w:pPr>
        <w:rPr>
          <w:i/>
          <w:iCs/>
        </w:rPr>
      </w:pPr>
      <w:r w:rsidRPr="009877F7">
        <w:rPr>
          <w:i/>
          <w:iCs/>
        </w:rPr>
        <w:t>Plaats: School wereldwijs</w:t>
      </w:r>
    </w:p>
    <w:p w14:paraId="2783E724" w14:textId="7A03A5CC" w:rsidR="00EC76AB" w:rsidRPr="009877F7" w:rsidRDefault="00EC76AB">
      <w:pPr>
        <w:rPr>
          <w:i/>
          <w:iCs/>
        </w:rPr>
      </w:pPr>
      <w:r w:rsidRPr="009877F7">
        <w:rPr>
          <w:i/>
          <w:iCs/>
        </w:rPr>
        <w:t>Aanwezig: leden commissie Energietransitie Geerdinkhof en circa 80 bewoners</w:t>
      </w:r>
    </w:p>
    <w:p w14:paraId="5585D261" w14:textId="77777777" w:rsidR="009877F7" w:rsidRDefault="009877F7"/>
    <w:p w14:paraId="26559CAD" w14:textId="29AC6405" w:rsidR="00B760E7" w:rsidRPr="00B760E7" w:rsidRDefault="00B760E7">
      <w:pPr>
        <w:rPr>
          <w:b/>
          <w:bCs/>
        </w:rPr>
      </w:pPr>
      <w:r w:rsidRPr="00B760E7">
        <w:rPr>
          <w:b/>
          <w:bCs/>
        </w:rPr>
        <w:t>Opening</w:t>
      </w:r>
    </w:p>
    <w:p w14:paraId="5FC77396" w14:textId="6E5995AB" w:rsidR="00E56749" w:rsidRDefault="00EC76AB">
      <w:r>
        <w:t xml:space="preserve">Opening door Antoine Heideveld. </w:t>
      </w:r>
      <w:r w:rsidR="00077BA7">
        <w:t>Hij p</w:t>
      </w:r>
      <w:r>
        <w:t xml:space="preserve">laatst de bijeenkomst in het kader van de ontwikkelingen van de afgelopen jaren </w:t>
      </w:r>
      <w:r w:rsidR="00077BA7">
        <w:t xml:space="preserve">op het gebied van energietransitie </w:t>
      </w:r>
      <w:r>
        <w:t>(</w:t>
      </w:r>
      <w:r w:rsidR="00077BA7">
        <w:t xml:space="preserve">de </w:t>
      </w:r>
      <w:r>
        <w:t xml:space="preserve">eerste </w:t>
      </w:r>
      <w:r w:rsidR="00077BA7">
        <w:t>bijeenkomst</w:t>
      </w:r>
      <w:r>
        <w:t xml:space="preserve"> was in september 2019, voor het coronatijdperk</w:t>
      </w:r>
      <w:r w:rsidR="00E56749">
        <w:t xml:space="preserve">) en licht het programma toe. </w:t>
      </w:r>
    </w:p>
    <w:p w14:paraId="4D303D9F" w14:textId="77777777" w:rsidR="007F178D" w:rsidRDefault="007F178D"/>
    <w:p w14:paraId="3CFE3082" w14:textId="76C09C57" w:rsidR="00B760E7" w:rsidRPr="00B760E7" w:rsidRDefault="00B760E7">
      <w:pPr>
        <w:rPr>
          <w:b/>
          <w:bCs/>
        </w:rPr>
      </w:pPr>
      <w:r w:rsidRPr="00B760E7">
        <w:rPr>
          <w:b/>
          <w:bCs/>
        </w:rPr>
        <w:t>Isolatieacties in Geerdinkhof</w:t>
      </w:r>
    </w:p>
    <w:p w14:paraId="7ECA943F" w14:textId="0BA7BCAF" w:rsidR="007F178D" w:rsidRDefault="00E56749">
      <w:r>
        <w:t xml:space="preserve">Wouter van Rennes schetst daarna in het kort de voortgang van de acties van de commissie op het gebied van de woningisolatie in Geerdinkhof. </w:t>
      </w:r>
      <w:r w:rsidR="00C417BF">
        <w:t xml:space="preserve">Het doel van de </w:t>
      </w:r>
      <w:r w:rsidR="00077BA7">
        <w:t>commissie</w:t>
      </w:r>
      <w:r w:rsidR="00C417BF">
        <w:t xml:space="preserve"> was om via een collectieve actie zoveel mogelijk bewoners te stimuleren om </w:t>
      </w:r>
      <w:r w:rsidR="00AB4ABA">
        <w:t xml:space="preserve">de eigen woning </w:t>
      </w:r>
      <w:r w:rsidR="00C417BF">
        <w:t xml:space="preserve">te isoleren en daarbij een </w:t>
      </w:r>
      <w:r w:rsidR="00077BA7">
        <w:t>kwantumkorting</w:t>
      </w:r>
      <w:r w:rsidR="00C417BF">
        <w:t xml:space="preserve"> te verkrijgen bij leveranciers. </w:t>
      </w:r>
      <w:r>
        <w:t xml:space="preserve">Er hebben in 2021 zo’n 50 mensen gevolg gegeven aan een oproep om in zee te gaan met </w:t>
      </w:r>
      <w:r w:rsidR="007F178D">
        <w:t xml:space="preserve">isolatiebedrijven. Dat is nog lang niet genoeg om alle woningen </w:t>
      </w:r>
      <w:r w:rsidR="00077BA7">
        <w:t>geïsoleerd</w:t>
      </w:r>
      <w:r w:rsidR="007F178D">
        <w:t xml:space="preserve"> te krijgen en daarom lopen er nog steeds enkele acties</w:t>
      </w:r>
      <w:r w:rsidR="00C417BF">
        <w:t>, waarbij op dit moment minimaal 16 bewoners betrokken zijn</w:t>
      </w:r>
      <w:r w:rsidR="007F178D">
        <w:t xml:space="preserve">. De commissie </w:t>
      </w:r>
      <w:r w:rsidR="00C417BF">
        <w:t xml:space="preserve">blijft isolatie </w:t>
      </w:r>
      <w:r w:rsidR="007F178D">
        <w:t>stimule</w:t>
      </w:r>
      <w:r w:rsidR="00C417BF">
        <w:t>ren,</w:t>
      </w:r>
      <w:r w:rsidR="007F178D">
        <w:t xml:space="preserve"> maar is geen tussenpersoon voor individuele bewoners. Die worden in eerste instantie verwezen naar de </w:t>
      </w:r>
      <w:hyperlink r:id="rId5" w:history="1">
        <w:r w:rsidR="007F178D" w:rsidRPr="00AB4ABA">
          <w:rPr>
            <w:rStyle w:val="Hyperlink"/>
          </w:rPr>
          <w:t>Menukaart Woningisolatie</w:t>
        </w:r>
      </w:hyperlink>
      <w:r w:rsidR="007F178D">
        <w:t>.</w:t>
      </w:r>
      <w:r w:rsidR="00C417BF">
        <w:t xml:space="preserve"> </w:t>
      </w:r>
    </w:p>
    <w:p w14:paraId="2210DA83" w14:textId="77777777" w:rsidR="007F178D" w:rsidRDefault="007F178D"/>
    <w:p w14:paraId="26CD8765" w14:textId="4C87BC88" w:rsidR="00B760E7" w:rsidRPr="00B760E7" w:rsidRDefault="00B760E7">
      <w:pPr>
        <w:rPr>
          <w:b/>
          <w:bCs/>
        </w:rPr>
      </w:pPr>
      <w:r w:rsidRPr="00B760E7">
        <w:rPr>
          <w:b/>
          <w:bCs/>
        </w:rPr>
        <w:t>Een voorbeeld van energietransitie: WG-terrein</w:t>
      </w:r>
    </w:p>
    <w:p w14:paraId="3C52EAB4" w14:textId="7827D03C" w:rsidR="00F9765B" w:rsidRDefault="007F178D">
      <w:r>
        <w:t xml:space="preserve">Het </w:t>
      </w:r>
      <w:r w:rsidR="00077BA7">
        <w:t>hoofdonderwerp</w:t>
      </w:r>
      <w:r>
        <w:t xml:space="preserve"> van </w:t>
      </w:r>
      <w:r w:rsidR="00077BA7">
        <w:t>vanavond</w:t>
      </w:r>
      <w:r>
        <w:t xml:space="preserve"> is een presentatie door Ted Zwieterin</w:t>
      </w:r>
      <w:r w:rsidR="000C040D">
        <w:t>g</w:t>
      </w:r>
      <w:r>
        <w:t xml:space="preserve"> van de ‘kopgroep’ van het WG-terrein. Men heeft daar een bewonerscollectief gevormd </w:t>
      </w:r>
      <w:r w:rsidR="00AB4ABA">
        <w:t xml:space="preserve">en </w:t>
      </w:r>
      <w:r>
        <w:t>een energi</w:t>
      </w:r>
      <w:r w:rsidR="00077BA7">
        <w:t>e</w:t>
      </w:r>
      <w:r>
        <w:t>co</w:t>
      </w:r>
      <w:r w:rsidR="00077BA7">
        <w:rPr>
          <w:rFonts w:cstheme="minorHAnsi"/>
        </w:rPr>
        <w:t>ö</w:t>
      </w:r>
      <w:r>
        <w:t xml:space="preserve">peratie </w:t>
      </w:r>
      <w:r w:rsidR="00AB4ABA">
        <w:t xml:space="preserve">opgericht om de </w:t>
      </w:r>
      <w:r>
        <w:t>eigen wijk</w:t>
      </w:r>
      <w:r w:rsidR="00AB4ABA">
        <w:t xml:space="preserve"> van energie te voorzien</w:t>
      </w:r>
      <w:r>
        <w:t xml:space="preserve">. </w:t>
      </w:r>
      <w:r w:rsidR="00AB4ABA">
        <w:t xml:space="preserve">Uitgangspunten hierbij zijn 100% duurzaam, betaalbaar en in eigen beheer. </w:t>
      </w:r>
      <w:r>
        <w:t>Het</w:t>
      </w:r>
      <w:r w:rsidR="00734613">
        <w:t xml:space="preserve"> </w:t>
      </w:r>
      <w:r w:rsidR="00AB4ABA">
        <w:t xml:space="preserve">plan is om </w:t>
      </w:r>
      <w:r>
        <w:t xml:space="preserve"> </w:t>
      </w:r>
      <w:r w:rsidR="00AB4ABA">
        <w:t>een</w:t>
      </w:r>
      <w:r>
        <w:t xml:space="preserve"> warmtenet </w:t>
      </w:r>
      <w:r w:rsidR="00AB4ABA">
        <w:t>aan te leggen da</w:t>
      </w:r>
      <w:r w:rsidR="00261563">
        <w:t>t</w:t>
      </w:r>
      <w:r>
        <w:t xml:space="preserve"> gebruik</w:t>
      </w:r>
      <w:r w:rsidR="00AB4ABA">
        <w:t xml:space="preserve"> zal </w:t>
      </w:r>
      <w:r>
        <w:t xml:space="preserve">maken van aquathermie, waarbij de </w:t>
      </w:r>
      <w:r w:rsidR="00077BA7">
        <w:t>warmte</w:t>
      </w:r>
      <w:r>
        <w:t xml:space="preserve"> wordt </w:t>
      </w:r>
      <w:r w:rsidR="00077BA7">
        <w:t>onttrokken</w:t>
      </w:r>
      <w:r>
        <w:t xml:space="preserve"> aan het water van de Jacob van Lennepkade, waar de wijk aan grenst. </w:t>
      </w:r>
      <w:r w:rsidR="00AB4ABA">
        <w:t xml:space="preserve">Voor het plan is </w:t>
      </w:r>
      <w:r w:rsidR="00192F1D">
        <w:t xml:space="preserve">385 strekkende meter kade </w:t>
      </w:r>
      <w:r w:rsidR="00AB4ABA">
        <w:t xml:space="preserve">voldoende </w:t>
      </w:r>
      <w:r w:rsidR="00192F1D">
        <w:t>om 2</w:t>
      </w:r>
      <w:r w:rsidR="00261563">
        <w:t>.</w:t>
      </w:r>
      <w:r w:rsidR="00192F1D">
        <w:t xml:space="preserve">500 woningen te verwarmen. Daarbij wordt gedurende 100 dagen per jaar de warmte aan het oppervlaktewater onttrokken, opgeslagen in een ondergronds waterreservoir en in de koudere periodes van het jaar opgepompt om de woningen te verwarmen. De energie de nodig is om het water op te pompen en te distribueren staat gelijk aan de opbrengst van ‘een halve windmolen’. </w:t>
      </w:r>
      <w:r w:rsidR="00F9765B">
        <w:t>Op een vraag uit de zaal of het wegpompen van grachtenwater niet een verstoring van het ecosysteem veroorzaakt</w:t>
      </w:r>
      <w:r w:rsidR="00261563">
        <w:t>,</w:t>
      </w:r>
      <w:r w:rsidR="00F9765B">
        <w:t xml:space="preserve"> antwoordt Zwieterin</w:t>
      </w:r>
      <w:r w:rsidR="00873F02">
        <w:t>g</w:t>
      </w:r>
      <w:r w:rsidR="00F9765B">
        <w:t xml:space="preserve"> dat er juist een probleem mee wordt opgelost: het grachtenwater wordt</w:t>
      </w:r>
      <w:r w:rsidR="00AB4ABA">
        <w:t xml:space="preserve"> de laatste jaren</w:t>
      </w:r>
      <w:r w:rsidR="00F9765B">
        <w:t xml:space="preserve"> te warm en botulisme ligt op de loer. Doordat het water als het ware verkoeld wordt, wordt deze trend van opwarming tegengegaan. </w:t>
      </w:r>
    </w:p>
    <w:p w14:paraId="44953763" w14:textId="3BA75103" w:rsidR="00261563" w:rsidRDefault="00192F1D">
      <w:r>
        <w:t>Zwieterin</w:t>
      </w:r>
      <w:r w:rsidR="000C040D">
        <w:t>g</w:t>
      </w:r>
      <w:r>
        <w:t xml:space="preserve"> heeft een powerpointpresentatie met veel schema’s en tekeningen waarin het proces wordt weergegeven dat heeft geleid tot deze </w:t>
      </w:r>
      <w:r w:rsidR="00077BA7">
        <w:t>coöperatie</w:t>
      </w:r>
      <w:r>
        <w:t xml:space="preserve">. </w:t>
      </w:r>
      <w:r w:rsidR="00F8567B">
        <w:t xml:space="preserve">Zo laat hij de vijf pijlers zien waarop het project rust, waarbij hij nadrukkelijk communicatie als de belangrijkste pijler aanwijst. </w:t>
      </w:r>
      <w:r>
        <w:t xml:space="preserve">Deze powerpoint komt ter </w:t>
      </w:r>
      <w:r w:rsidR="009411CB">
        <w:t>be</w:t>
      </w:r>
      <w:r>
        <w:t>schikking van Geerdinkhof (</w:t>
      </w:r>
      <w:r w:rsidR="00AB4ABA">
        <w:t xml:space="preserve">zie binnenkort onze </w:t>
      </w:r>
      <w:hyperlink r:id="rId6" w:history="1">
        <w:r w:rsidRPr="00B5731D">
          <w:rPr>
            <w:rStyle w:val="Hyperlink"/>
          </w:rPr>
          <w:t>website</w:t>
        </w:r>
      </w:hyperlink>
      <w:r>
        <w:t>)</w:t>
      </w:r>
      <w:r w:rsidR="009411CB">
        <w:t xml:space="preserve">. De aanwezigen </w:t>
      </w:r>
      <w:r w:rsidR="00F8567B">
        <w:t xml:space="preserve">zijn </w:t>
      </w:r>
      <w:r w:rsidR="009411CB">
        <w:t>onder de indruk van de slagkracht die de vrijwilligers hebben getoond om zover te komen, met gebruik van subsidies, adviezen en support van de gemeente. Die staat welwillend tegenover bewonersinitiatieven.</w:t>
      </w:r>
      <w:r w:rsidR="00F8567B">
        <w:t xml:space="preserve"> Dit wordt direct beaamd door Sander Willemsen van de gemeente, die vanuit de commissie gevraagd is vanavond aanwezig te zijn.</w:t>
      </w:r>
      <w:r w:rsidR="009411CB">
        <w:t xml:space="preserve"> </w:t>
      </w:r>
    </w:p>
    <w:p w14:paraId="58B9228B" w14:textId="332E2002" w:rsidR="009411CB" w:rsidRDefault="009411CB">
      <w:r>
        <w:t xml:space="preserve">Een van de </w:t>
      </w:r>
      <w:r w:rsidR="00F8567B">
        <w:t>bewoners</w:t>
      </w:r>
      <w:r>
        <w:t xml:space="preserve"> vraagt of onze eigen Weespertrekvaart geschikt zou zijn om via zo’n systeem Geerdinkhof te verwarmen.  </w:t>
      </w:r>
      <w:r w:rsidR="00077BA7">
        <w:t>Volgens</w:t>
      </w:r>
      <w:r>
        <w:t xml:space="preserve"> Zwieterin</w:t>
      </w:r>
      <w:r w:rsidR="000C040D">
        <w:t>g</w:t>
      </w:r>
      <w:r>
        <w:t xml:space="preserve"> zou dat heel wel mogelijk zijn. </w:t>
      </w:r>
      <w:r w:rsidR="008027AB">
        <w:t>Zijn lezing wordt met ruim applaus beloond.</w:t>
      </w:r>
    </w:p>
    <w:p w14:paraId="2DCD43D4" w14:textId="0E5894D0" w:rsidR="009411CB" w:rsidRDefault="009411CB"/>
    <w:p w14:paraId="77519626" w14:textId="29E338DF" w:rsidR="00B760E7" w:rsidRPr="00B760E7" w:rsidRDefault="00B760E7">
      <w:pPr>
        <w:rPr>
          <w:b/>
          <w:bCs/>
        </w:rPr>
      </w:pPr>
      <w:r w:rsidRPr="00B760E7">
        <w:rPr>
          <w:b/>
          <w:bCs/>
        </w:rPr>
        <w:t xml:space="preserve">Terugblik op de </w:t>
      </w:r>
      <w:r w:rsidR="00734613" w:rsidRPr="00B760E7">
        <w:rPr>
          <w:b/>
          <w:bCs/>
        </w:rPr>
        <w:t>enquête</w:t>
      </w:r>
      <w:r w:rsidRPr="00B760E7">
        <w:rPr>
          <w:b/>
          <w:bCs/>
        </w:rPr>
        <w:t xml:space="preserve"> in Geerdinkhof</w:t>
      </w:r>
    </w:p>
    <w:p w14:paraId="04AAF5C7" w14:textId="40FFAFB0" w:rsidR="008027AB" w:rsidRDefault="009411CB">
      <w:r>
        <w:t xml:space="preserve">Antoine Heideveld bespreekt vervolgens enkele </w:t>
      </w:r>
      <w:r w:rsidR="00B5731D">
        <w:t>uitkomsten van</w:t>
      </w:r>
      <w:r>
        <w:t xml:space="preserve"> de </w:t>
      </w:r>
      <w:r w:rsidR="00077BA7">
        <w:t>enquête</w:t>
      </w:r>
      <w:r>
        <w:t xml:space="preserve"> die vorig jaar in Geerdinkhof gehouden is. Daarin werd onder andere gevraagd naar de mate waarin bewoners vinden dat we als wijk zelf initiatieven moeten nemen en proactief</w:t>
      </w:r>
      <w:r w:rsidR="00596C02">
        <w:t xml:space="preserve"> moeten worden</w:t>
      </w:r>
      <w:r>
        <w:t>.</w:t>
      </w:r>
      <w:r w:rsidR="00596C02">
        <w:t xml:space="preserve"> </w:t>
      </w:r>
      <w:r w:rsidR="00F9765B">
        <w:t xml:space="preserve">Hij </w:t>
      </w:r>
      <w:r w:rsidR="00B5731D">
        <w:t>laat de</w:t>
      </w:r>
      <w:r w:rsidR="00F9765B">
        <w:t xml:space="preserve"> grafiekjes van de </w:t>
      </w:r>
      <w:r w:rsidR="00077BA7">
        <w:t>enquête</w:t>
      </w:r>
      <w:r w:rsidR="00F9765B">
        <w:t xml:space="preserve"> zien en licht ze toe.</w:t>
      </w:r>
    </w:p>
    <w:p w14:paraId="151C9303" w14:textId="40E51622" w:rsidR="008027AB" w:rsidRDefault="008027AB">
      <w:r>
        <w:lastRenderedPageBreak/>
        <w:t xml:space="preserve">Uit de zaal wordt </w:t>
      </w:r>
      <w:r w:rsidR="00077BA7">
        <w:t>opgemerkt</w:t>
      </w:r>
      <w:r>
        <w:t xml:space="preserve"> dat een respons van 162 bewoners op een totaal aantal woningen van 522 niet als de mening van heel Geerdinkhof kan worden gezien. Antoine reageert door te </w:t>
      </w:r>
      <w:r w:rsidR="00077BA7">
        <w:t>stellen</w:t>
      </w:r>
      <w:r>
        <w:t xml:space="preserve"> dat zo’n respons juist heel hoog is vergeleken met onderzoeken in het algemeen en dat er dus wel degelijk waarde aan kan worden gehecht.</w:t>
      </w:r>
      <w:r w:rsidR="00B5731D">
        <w:t xml:space="preserve"> Tevens geeft hij aan dat de </w:t>
      </w:r>
      <w:r w:rsidR="00734613">
        <w:t>enquête</w:t>
      </w:r>
      <w:r w:rsidR="00B5731D">
        <w:t xml:space="preserve"> niet wordt gebruikt om vergaande beslissingen te nemen</w:t>
      </w:r>
      <w:r w:rsidR="00261563">
        <w:t>,</w:t>
      </w:r>
      <w:r w:rsidR="00B5731D">
        <w:t xml:space="preserve"> maar gebruikt wordt om richting te geven aan de activiteiten van de commissie. Voordat er besluiten vallen die gevolgen hebben voor alle bewoners worden bewoners veel breder geraadpleegd. </w:t>
      </w:r>
    </w:p>
    <w:p w14:paraId="3A55F2ED" w14:textId="3493508D" w:rsidR="008027AB" w:rsidRDefault="008027AB"/>
    <w:p w14:paraId="1285EDC5" w14:textId="48FF9423" w:rsidR="00B760E7" w:rsidRPr="00B760E7" w:rsidRDefault="00B760E7">
      <w:pPr>
        <w:rPr>
          <w:b/>
          <w:bCs/>
        </w:rPr>
      </w:pPr>
      <w:r w:rsidRPr="00B760E7">
        <w:rPr>
          <w:b/>
          <w:bCs/>
        </w:rPr>
        <w:t>Wat wordt het nieuwe mandaat van de commissie</w:t>
      </w:r>
      <w:r>
        <w:rPr>
          <w:b/>
          <w:bCs/>
        </w:rPr>
        <w:t>?</w:t>
      </w:r>
    </w:p>
    <w:p w14:paraId="322671A3" w14:textId="77777777" w:rsidR="00B5731D" w:rsidRDefault="008027AB">
      <w:r>
        <w:t xml:space="preserve">Tot slot van de </w:t>
      </w:r>
      <w:r w:rsidR="00077BA7">
        <w:t>bijeenkomst</w:t>
      </w:r>
      <w:r>
        <w:t xml:space="preserve"> wordt de vraag aan de orde gesteld wat nu vanuit de bewoners het mandaat wordt waarmee de commissie de komende tijd verder moet gaan.</w:t>
      </w:r>
      <w:r w:rsidR="00F9765B">
        <w:t xml:space="preserve"> </w:t>
      </w:r>
      <w:r>
        <w:t xml:space="preserve"> </w:t>
      </w:r>
      <w:r w:rsidR="00F901E2">
        <w:t xml:space="preserve">Daarbij zijn drie gradaties mogelijk: </w:t>
      </w:r>
    </w:p>
    <w:p w14:paraId="7BF53BF1" w14:textId="77777777" w:rsidR="00B5731D" w:rsidRDefault="00F901E2" w:rsidP="00B5731D">
      <w:pPr>
        <w:pStyle w:val="Lijstalinea"/>
        <w:numPr>
          <w:ilvl w:val="0"/>
          <w:numId w:val="1"/>
        </w:numPr>
      </w:pPr>
      <w:r>
        <w:t xml:space="preserve">we wachten als wijk de ontwikkelingen af, ‘met de vinger aan de pols’, </w:t>
      </w:r>
    </w:p>
    <w:p w14:paraId="27FFC12D" w14:textId="33B743FC" w:rsidR="00B5731D" w:rsidRDefault="00F901E2" w:rsidP="00B5731D">
      <w:pPr>
        <w:pStyle w:val="Lijstalinea"/>
        <w:numPr>
          <w:ilvl w:val="0"/>
          <w:numId w:val="1"/>
        </w:numPr>
      </w:pPr>
      <w:r>
        <w:t xml:space="preserve">of we gaan ons richten op de ontwikkeling van </w:t>
      </w:r>
      <w:r w:rsidR="00B5731D">
        <w:t xml:space="preserve">een collectief </w:t>
      </w:r>
      <w:r>
        <w:t>warmtesyste</w:t>
      </w:r>
      <w:r w:rsidR="00B5731D">
        <w:t>em</w:t>
      </w:r>
      <w:r>
        <w:t xml:space="preserve"> </w:t>
      </w:r>
      <w:r w:rsidR="00B5731D">
        <w:t>voor de hele wijk, bijvoorbeeld zoals het is vormgegeven op het WG-</w:t>
      </w:r>
      <w:r w:rsidR="00261563">
        <w:t>t</w:t>
      </w:r>
      <w:r w:rsidR="00B5731D">
        <w:t xml:space="preserve">errein. </w:t>
      </w:r>
    </w:p>
    <w:p w14:paraId="3BE3678F" w14:textId="0A0975FA" w:rsidR="00F9765B" w:rsidRDefault="00F901E2" w:rsidP="00B760E7">
      <w:pPr>
        <w:pStyle w:val="Lijstalinea"/>
        <w:numPr>
          <w:ilvl w:val="0"/>
          <w:numId w:val="1"/>
        </w:numPr>
      </w:pPr>
      <w:r w:rsidRPr="00B5731D">
        <w:rPr>
          <w:rFonts w:cstheme="minorHAnsi"/>
        </w:rPr>
        <w:t>ó</w:t>
      </w:r>
      <w:r>
        <w:t>f</w:t>
      </w:r>
      <w:r w:rsidR="002228AA">
        <w:t xml:space="preserve"> we leggen de nadruk meer op de vraag hoe de individuele bewoner</w:t>
      </w:r>
      <w:r>
        <w:t xml:space="preserve"> </w:t>
      </w:r>
      <w:r w:rsidR="002228AA">
        <w:t xml:space="preserve">te werk moet gaan. </w:t>
      </w:r>
    </w:p>
    <w:p w14:paraId="236BB344" w14:textId="77777777" w:rsidR="00B5731D" w:rsidRDefault="00B5731D"/>
    <w:p w14:paraId="2316B4A4" w14:textId="75C8F9B6" w:rsidR="002228AA" w:rsidRDefault="002228AA">
      <w:r>
        <w:t xml:space="preserve">Het lijkt erop dat de presentatie over het WG-terrein iets bij de aanwezigen heeft losgemaakt, want menigeen is het erover eens dat we niet allemaal het wiel moeten hoeven uitvinden. Als er reële alternatieven zijn voor een ‘Vattenfalloplossing’ (stadswarmtenet uit niet-duurzame bron), zoals op het WG-terrein, dan </w:t>
      </w:r>
      <w:r w:rsidR="00077BA7">
        <w:t>vinden</w:t>
      </w:r>
      <w:r>
        <w:t xml:space="preserve"> de aanwezigen in meerderheid het nader onderzoeken hiervan </w:t>
      </w:r>
      <w:r w:rsidR="00077BA7">
        <w:t xml:space="preserve">de moeite waard. En daarmee heeft de commissie energietransitie voor de komende tijd een duidelijke boodschap mee gekregen. </w:t>
      </w:r>
    </w:p>
    <w:p w14:paraId="3A20BC4B" w14:textId="14E468C8" w:rsidR="00B5731D" w:rsidRDefault="00B5731D"/>
    <w:p w14:paraId="7CE81F29" w14:textId="77777777" w:rsidR="00B5731D" w:rsidRPr="009877F7" w:rsidRDefault="00B5731D">
      <w:pPr>
        <w:rPr>
          <w:b/>
          <w:bCs/>
        </w:rPr>
      </w:pPr>
      <w:r w:rsidRPr="009877F7">
        <w:rPr>
          <w:b/>
          <w:bCs/>
        </w:rPr>
        <w:t>Concrete acties:</w:t>
      </w:r>
    </w:p>
    <w:p w14:paraId="4133A631" w14:textId="77777777" w:rsidR="00B5731D" w:rsidRDefault="00B5731D" w:rsidP="00B5731D">
      <w:pPr>
        <w:pStyle w:val="Lijstalinea"/>
        <w:numPr>
          <w:ilvl w:val="0"/>
          <w:numId w:val="2"/>
        </w:numPr>
      </w:pPr>
      <w:r>
        <w:t xml:space="preserve">De commissie gaat aan de slag met het doorrekenen van een collectief warmtesysteem met daarbij verschillende mogelijkheden voor de voeding. </w:t>
      </w:r>
    </w:p>
    <w:p w14:paraId="393D4BE3" w14:textId="77777777" w:rsidR="00B5731D" w:rsidRDefault="00B5731D" w:rsidP="00B5731D">
      <w:pPr>
        <w:pStyle w:val="Lijstalinea"/>
        <w:numPr>
          <w:ilvl w:val="0"/>
          <w:numId w:val="2"/>
        </w:numPr>
      </w:pPr>
      <w:r>
        <w:t xml:space="preserve">In deze doorrekening worden ook de kosten van een individuele aanpak meegenomen (gegevens zijn grotendeels voorhanden). </w:t>
      </w:r>
    </w:p>
    <w:p w14:paraId="0DB2CA47" w14:textId="6124CEEF" w:rsidR="00E36F31" w:rsidRDefault="00E36F31" w:rsidP="00B5731D">
      <w:pPr>
        <w:pStyle w:val="Lijstalinea"/>
        <w:numPr>
          <w:ilvl w:val="0"/>
          <w:numId w:val="2"/>
        </w:numPr>
      </w:pPr>
      <w:r>
        <w:t xml:space="preserve">Hierbij wordt tevens een </w:t>
      </w:r>
      <w:r w:rsidR="00261563">
        <w:t>nieuw</w:t>
      </w:r>
      <w:r w:rsidR="00FB6691">
        <w:t>e</w:t>
      </w:r>
      <w:r>
        <w:t xml:space="preserve"> enquête uitgezet onder </w:t>
      </w:r>
      <w:r w:rsidR="00261563">
        <w:t>alle</w:t>
      </w:r>
      <w:r>
        <w:t xml:space="preserve"> bewoners van Geerdinkhof. </w:t>
      </w:r>
    </w:p>
    <w:p w14:paraId="19948AD7" w14:textId="5C2386E2" w:rsidR="00B5731D" w:rsidRDefault="00E36F31" w:rsidP="00B760E7">
      <w:pPr>
        <w:pStyle w:val="Lijstalinea"/>
        <w:numPr>
          <w:ilvl w:val="0"/>
          <w:numId w:val="2"/>
        </w:numPr>
      </w:pPr>
      <w:r>
        <w:t xml:space="preserve">Voor </w:t>
      </w:r>
      <w:r w:rsidR="00FB6691">
        <w:t xml:space="preserve">het bespreken van </w:t>
      </w:r>
      <w:r>
        <w:t>de uitkomsten van de doorrekening</w:t>
      </w:r>
      <w:r w:rsidR="00FB6691">
        <w:t>,</w:t>
      </w:r>
      <w:r>
        <w:t xml:space="preserve"> het kiezen van mogelijke opties en </w:t>
      </w:r>
      <w:r w:rsidR="00FB6691">
        <w:t xml:space="preserve">het nemen van </w:t>
      </w:r>
      <w:r>
        <w:t xml:space="preserve">vervolgstappen wordt een volgende buurtbijeenkomst georganiseerd. </w:t>
      </w:r>
      <w:r w:rsidR="00B5731D">
        <w:t xml:space="preserve"> </w:t>
      </w:r>
    </w:p>
    <w:p w14:paraId="24399DE8" w14:textId="09E4C6C8" w:rsidR="00EC76AB" w:rsidRDefault="009411CB">
      <w:r>
        <w:t xml:space="preserve">   </w:t>
      </w:r>
      <w:r w:rsidR="00192F1D">
        <w:t xml:space="preserve"> </w:t>
      </w:r>
      <w:r w:rsidR="007F178D">
        <w:t xml:space="preserve"> </w:t>
      </w:r>
      <w:r w:rsidR="00EC76AB">
        <w:t xml:space="preserve">  </w:t>
      </w:r>
    </w:p>
    <w:p w14:paraId="28AA9D95" w14:textId="346C1613" w:rsidR="009877F7" w:rsidRDefault="009877F7"/>
    <w:p w14:paraId="3197B28A" w14:textId="4C908A22" w:rsidR="009877F7" w:rsidRDefault="009877F7">
      <w:r>
        <w:t>WvR/AH</w:t>
      </w:r>
    </w:p>
    <w:sectPr w:rsidR="00987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4631F"/>
    <w:multiLevelType w:val="hybridMultilevel"/>
    <w:tmpl w:val="71962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4A83483"/>
    <w:multiLevelType w:val="hybridMultilevel"/>
    <w:tmpl w:val="B9A693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4929362">
    <w:abstractNumId w:val="0"/>
  </w:num>
  <w:num w:numId="2" w16cid:durableId="1703628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AB"/>
    <w:rsid w:val="00077BA7"/>
    <w:rsid w:val="000C040D"/>
    <w:rsid w:val="00192F1D"/>
    <w:rsid w:val="002228AA"/>
    <w:rsid w:val="00261563"/>
    <w:rsid w:val="00305705"/>
    <w:rsid w:val="00596C02"/>
    <w:rsid w:val="00705C47"/>
    <w:rsid w:val="00734613"/>
    <w:rsid w:val="007F178D"/>
    <w:rsid w:val="008027AB"/>
    <w:rsid w:val="00873F02"/>
    <w:rsid w:val="009411CB"/>
    <w:rsid w:val="009877F7"/>
    <w:rsid w:val="0099008A"/>
    <w:rsid w:val="00AB4ABA"/>
    <w:rsid w:val="00B5731D"/>
    <w:rsid w:val="00B760E7"/>
    <w:rsid w:val="00C417BF"/>
    <w:rsid w:val="00E36F31"/>
    <w:rsid w:val="00E56749"/>
    <w:rsid w:val="00EC76AB"/>
    <w:rsid w:val="00F8567B"/>
    <w:rsid w:val="00F901E2"/>
    <w:rsid w:val="00F9765B"/>
    <w:rsid w:val="00FB66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68D4"/>
  <w15:chartTrackingRefBased/>
  <w15:docId w15:val="{573EFD20-FC12-40CB-B50A-B95604AC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B4ABA"/>
    <w:rPr>
      <w:color w:val="0563C1" w:themeColor="hyperlink"/>
      <w:u w:val="single"/>
    </w:rPr>
  </w:style>
  <w:style w:type="character" w:styleId="Onopgelostemelding">
    <w:name w:val="Unresolved Mention"/>
    <w:basedOn w:val="Standaardalinea-lettertype"/>
    <w:uiPriority w:val="99"/>
    <w:semiHidden/>
    <w:unhideWhenUsed/>
    <w:rsid w:val="00AB4ABA"/>
    <w:rPr>
      <w:color w:val="605E5C"/>
      <w:shd w:val="clear" w:color="auto" w:fill="E1DFDD"/>
    </w:rPr>
  </w:style>
  <w:style w:type="paragraph" w:styleId="Lijstalinea">
    <w:name w:val="List Paragraph"/>
    <w:basedOn w:val="Standaard"/>
    <w:uiPriority w:val="34"/>
    <w:qFormat/>
    <w:rsid w:val="00B5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erdinkhof.nl/geerdinkhof/energietransitie/" TargetMode="External"/><Relationship Id="rId5" Type="http://schemas.openxmlformats.org/officeDocument/2006/relationships/hyperlink" Target="https://geerdinkhof.nl/wp-content/uploads/2021/01/2020-12-Menukaart-Woningisolatie-Geerdinkhof.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962</Words>
  <Characters>5295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Rennes</dc:creator>
  <cp:keywords/>
  <dc:description/>
  <cp:lastModifiedBy>Wouter van Rennes</cp:lastModifiedBy>
  <cp:revision>6</cp:revision>
  <dcterms:created xsi:type="dcterms:W3CDTF">2022-04-22T13:48:00Z</dcterms:created>
  <dcterms:modified xsi:type="dcterms:W3CDTF">2022-04-23T13:26:00Z</dcterms:modified>
</cp:coreProperties>
</file>